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4785"/>
        <w:gridCol w:w="4786"/>
      </w:tblGrid>
      <w:tr w:rsidR="002A65C4" w:rsidTr="002A65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A65C4" w:rsidRDefault="002A65C4" w:rsidP="002A65C4">
            <w:pPr>
              <w:spacing w:after="75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39"/>
                <w:szCs w:val="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36"/>
                <w:sz w:val="39"/>
                <w:szCs w:val="39"/>
                <w:lang w:eastAsia="ru-RU"/>
              </w:rPr>
              <w:drawing>
                <wp:inline distT="0" distB="0" distL="0" distR="0">
                  <wp:extent cx="2289974" cy="1653871"/>
                  <wp:effectExtent l="0" t="0" r="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8021" cy="165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A65C4" w:rsidRPr="002A65C4" w:rsidRDefault="002A65C4" w:rsidP="002A65C4">
            <w:pPr>
              <w:spacing w:after="75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36"/>
                <w:sz w:val="44"/>
                <w:szCs w:val="44"/>
                <w:lang w:eastAsia="ru-RU"/>
              </w:rPr>
            </w:pPr>
            <w:r w:rsidRPr="002A65C4">
              <w:rPr>
                <w:rFonts w:ascii="Times New Roman" w:eastAsia="Times New Roman" w:hAnsi="Times New Roman" w:cs="Times New Roman"/>
                <w:b/>
                <w:i/>
                <w:color w:val="000000"/>
                <w:kern w:val="36"/>
                <w:sz w:val="44"/>
                <w:szCs w:val="44"/>
                <w:lang w:eastAsia="ru-RU"/>
              </w:rPr>
              <w:t>Правила пожарной безопасности при проведении Новогодних праздников</w:t>
            </w:r>
          </w:p>
          <w:p w:rsidR="002A65C4" w:rsidRDefault="002A65C4" w:rsidP="002A65C4">
            <w:pPr>
              <w:spacing w:after="75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39"/>
                <w:szCs w:val="39"/>
                <w:lang w:eastAsia="ru-RU"/>
              </w:rPr>
            </w:pPr>
          </w:p>
        </w:tc>
      </w:tr>
    </w:tbl>
    <w:p w:rsidR="002B1069" w:rsidRPr="00DA1993" w:rsidRDefault="002B1069" w:rsidP="009675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Новогодние праздники - это пора массовых утренников, вечеров отдыха. И только строгое соблюдение требований правил пожарной безопасности при организации и проведении праздничных мероприятий поможет избежать травм, увечий, а также встретить Новый год более безопасно. </w:t>
      </w:r>
    </w:p>
    <w:p w:rsidR="002B1069" w:rsidRPr="00DA1993" w:rsidRDefault="007864B1" w:rsidP="007864B1">
      <w:pPr>
        <w:tabs>
          <w:tab w:val="left" w:pos="30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B1069" w:rsidRPr="00DA1993" w:rsidRDefault="002B1069" w:rsidP="00274A43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Ответственными за обеспечение пожарной безопасности при проведении культурно-массовых мероприятий (вечеров, спектаклей, новогодних елок и т.п.) являются руководители учреждений.</w:t>
      </w:r>
    </w:p>
    <w:p w:rsidR="00607691" w:rsidRPr="00DA1993" w:rsidRDefault="002B1069" w:rsidP="00274A43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 новогодних мероприятий руководитель учреждения должен</w:t>
      </w:r>
      <w:r w:rsidR="00607691" w:rsidRPr="00DA1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07691" w:rsidRPr="00DA1993" w:rsidRDefault="00607691" w:rsidP="005F6811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B1069" w:rsidRPr="00DA1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тщательно проверить все помещения, эвакуационные пути и выходы на соответствие их требованиям пожарной безопасности</w:t>
      </w:r>
      <w:r w:rsidRPr="00DA1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07691" w:rsidRPr="00DA1993" w:rsidRDefault="00607691" w:rsidP="005F6811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B1069" w:rsidRPr="00DA1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убедиться в наличии и исправном состоянии средств пожаротушения, связи и пожарной автоматики</w:t>
      </w:r>
      <w:r w:rsidR="0027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2B1069" w:rsidRPr="00DA1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56E98" w:rsidRPr="00DA1993" w:rsidRDefault="00274A43" w:rsidP="005F6811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="002B1069" w:rsidRPr="00DA1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выявленные недостатки должны быть устранены до начала культурно-массового мероприятия. </w:t>
      </w:r>
      <w:r w:rsidR="00E56E98" w:rsidRPr="00DA1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:rsidR="002B1069" w:rsidRPr="00256DA9" w:rsidRDefault="002B1069" w:rsidP="00274A43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время проведения новогодних мероприятий должно быть обеспечено дежурство на сцене и в зальных помещениях ответственных лиц из числа работников учреждения. Эти лица должны быть проинструктированы о мерах пожарной безопасности и порядке эвакуации </w:t>
      </w:r>
      <w:r w:rsidR="0025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</w:t>
      </w:r>
      <w:r w:rsidRPr="0025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возникновения пожара</w:t>
      </w:r>
      <w:r w:rsidR="00607691" w:rsidRPr="0025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5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обязаны обеспечить строгое соблюдение требований пожарной безопасности при проведении культурно-массового мероприятия. </w:t>
      </w:r>
    </w:p>
    <w:p w:rsidR="002B1069" w:rsidRPr="00DA1993" w:rsidRDefault="002B1069" w:rsidP="00274A43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Этажи и помещения, где проводятся новогодние мероприятия, должны иметь не менее двух рассредоточенных эвакуационных выходов. Допускается использовать только помещения, расположенные не выше 2-го этажа в зданиях с горючими перекрытиями. </w:t>
      </w:r>
    </w:p>
    <w:p w:rsidR="002B1069" w:rsidRPr="00DA1993" w:rsidRDefault="002B1069" w:rsidP="00274A43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Эвакуационные выходы из помещений должны быть обозначены световыми указателями с надписью "Выход" белого цвета на зеленом фоне, подключенными к сети аварийного или эвакуационного освещения здания. При наличии людей в помещениях световые указатели должны быть во включенном состоянии. </w:t>
      </w:r>
    </w:p>
    <w:p w:rsidR="00607691" w:rsidRPr="00DA1993" w:rsidRDefault="002B1069" w:rsidP="00274A43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новогоднего праздника</w:t>
      </w:r>
      <w:r w:rsidR="00DA1993" w:rsidRPr="00DA1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07691" w:rsidRPr="00DA1993" w:rsidRDefault="00607691" w:rsidP="005F6811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B1069" w:rsidRPr="00DA1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елка должна устанавливаться на устойчивом основании (подставка) с таким расчетом, чтобы не затруднялся выход из помещения</w:t>
      </w:r>
      <w:r w:rsidR="00274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07691" w:rsidRPr="00DA1993" w:rsidRDefault="00607691" w:rsidP="00274A43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="002B1069" w:rsidRPr="00DA1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етки елки должны находиться на расстоянии не менее одного метра от стен и потолков. </w:t>
      </w:r>
    </w:p>
    <w:p w:rsidR="002B1069" w:rsidRPr="00DA1993" w:rsidRDefault="00607691" w:rsidP="005F6811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5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B1069" w:rsidRPr="00DA1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ллюминация елки должна быть смонтирована прочно, надежно и с соблюдением требований Правил устройства электроустановок. Лампочки в гирляндах должны быть мощностью не более 25 Вт. При этом электропровода, питающие лампочки елочного освещения, должны быть гибкими, с медными жилами. Электропровода должны иметь исправную изоляцию и подключаться к электросети при помощи штепсельных соединений. При неисправности елочного освещения (сильное нагревание проводов, мигание лампочек, искрение и т.п.) иллюминация должна быть немедленно отключена и не включаться до выяснения неисправностей и их устранения. </w:t>
      </w:r>
    </w:p>
    <w:p w:rsidR="00256DA9" w:rsidRDefault="00256DA9" w:rsidP="005F6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6DA9" w:rsidRDefault="00256DA9" w:rsidP="005F6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6DA9" w:rsidRDefault="00256DA9" w:rsidP="005F6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4A43" w:rsidRDefault="00274A43" w:rsidP="009675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1069" w:rsidRPr="00FC7FC8" w:rsidRDefault="002B1069" w:rsidP="009675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7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 оформлении елки запрещается: </w:t>
      </w:r>
    </w:p>
    <w:p w:rsidR="002B1069" w:rsidRPr="00FC7FC8" w:rsidRDefault="002B1069" w:rsidP="009675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1069" w:rsidRPr="00FC7FC8" w:rsidRDefault="002B1069" w:rsidP="00274A43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для украшения целлулоидные и другие легковоспламеняющиеся игрушки и украшения; </w:t>
      </w:r>
    </w:p>
    <w:p w:rsidR="002B1069" w:rsidRPr="00FC7FC8" w:rsidRDefault="002B1069" w:rsidP="00274A43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для иллюминации елки свечи, бенгальские огни, фейерверки и т.п.; </w:t>
      </w:r>
    </w:p>
    <w:p w:rsidR="002B1069" w:rsidRPr="00FC7FC8" w:rsidRDefault="002B1069" w:rsidP="00274A43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обкладывать подставку и украшать ветки ватой и игрушками из нее, не пропитанными огнезащитным составом. </w:t>
      </w:r>
    </w:p>
    <w:p w:rsidR="00256DA9" w:rsidRDefault="00256DA9" w:rsidP="009675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1069" w:rsidRDefault="002B1069" w:rsidP="009675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6E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помещениях, используемых для проведения праздничных мероприятий, запрещается: </w:t>
      </w:r>
    </w:p>
    <w:p w:rsidR="0048726A" w:rsidRDefault="005139BC" w:rsidP="00274A43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</w:t>
      </w:r>
      <w:r w:rsidR="00487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пиротехнических изделий,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огня, </w:t>
      </w:r>
      <w:r w:rsidR="00DA1561" w:rsidRPr="00FC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DA1561" w:rsidRPr="00FC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прожектор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DA1561" w:rsidRPr="00FC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DA1561" w:rsidRPr="00FC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хлопуш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A1561" w:rsidRPr="00FC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к, устраивать фейерверки и другие световые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огневые</w:t>
      </w:r>
      <w:r w:rsidR="00DA1561" w:rsidRPr="00FC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пожароопасные эффекты;</w:t>
      </w:r>
    </w:p>
    <w:p w:rsidR="00DA1561" w:rsidRPr="00FC7FC8" w:rsidRDefault="0048726A" w:rsidP="00274A43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перед началом или во время проведения праздничных мероприятий огневые, покрасочные и другие пожаровзрывоопасные работы; </w:t>
      </w:r>
      <w:r w:rsidR="00DA1561" w:rsidRPr="00FC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1069" w:rsidRPr="00FC7FC8" w:rsidRDefault="002B1069" w:rsidP="00274A43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мероприятий при запертых распашных решетках на окнах помещений, в которых они проводятся; </w:t>
      </w:r>
    </w:p>
    <w:p w:rsidR="002B1069" w:rsidRPr="00FC7FC8" w:rsidRDefault="002B1069" w:rsidP="00274A43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ставни на окнах для затемнения помещений; </w:t>
      </w:r>
    </w:p>
    <w:p w:rsidR="00E56E98" w:rsidRPr="00FC7FC8" w:rsidRDefault="002B1069" w:rsidP="00274A43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уменьшать ширину проходов между рядами и устанавливать в проходах </w:t>
      </w:r>
      <w:r w:rsidR="00E56E98" w:rsidRPr="00FC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кресла, стулья и т. п.; </w:t>
      </w:r>
    </w:p>
    <w:p w:rsidR="002B1069" w:rsidRPr="00FC7FC8" w:rsidRDefault="002B1069" w:rsidP="00274A43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гасить свет в помещении во время спектаклей или представлений; </w:t>
      </w:r>
    </w:p>
    <w:p w:rsidR="002B1069" w:rsidRPr="00FC7FC8" w:rsidRDefault="002B1069" w:rsidP="00274A43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допускать заполнение помещений людьми сверх установленной нормы. </w:t>
      </w:r>
    </w:p>
    <w:p w:rsidR="002B1069" w:rsidRPr="00FC7FC8" w:rsidRDefault="002B1069" w:rsidP="00FC7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1069" w:rsidRPr="00FC7FC8" w:rsidRDefault="002B1069" w:rsidP="009675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7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Действия в случае возникновения пожара. </w:t>
      </w:r>
    </w:p>
    <w:p w:rsidR="002B1069" w:rsidRPr="00FC7FC8" w:rsidRDefault="002B1069" w:rsidP="009675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1069" w:rsidRPr="00FC7FC8" w:rsidRDefault="002B1069" w:rsidP="009675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</w:t>
      </w:r>
      <w:proofErr w:type="gramStart"/>
      <w:r w:rsidRPr="00FC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возникновения пожара действия работников учреждений</w:t>
      </w:r>
      <w:proofErr w:type="gramEnd"/>
      <w:r w:rsidRPr="00FC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привлекаемых к тушению пожара лиц в первую очередь должны быть направлены на обеспечение безопасности </w:t>
      </w:r>
      <w:r w:rsidR="0025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</w:t>
      </w:r>
      <w:r w:rsidRPr="00FC7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эвакуацию и спасение. Каждый работник учреждения, обнаруживший пожар и его признаки (задымление, запах горения или тления различных материалов, повышение температуры и т.п.) обязан: </w:t>
      </w:r>
    </w:p>
    <w:p w:rsidR="002B1069" w:rsidRPr="00FC7FC8" w:rsidRDefault="002B1069" w:rsidP="009675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1069" w:rsidRPr="00E56E98" w:rsidRDefault="002B1069" w:rsidP="00274A43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немедленно сообщить об этом по телефону в пожарную часть (при этом необходимо четко назвать адрес учреждения, место возникновения пожара, а также сообщить свою должность и фамилию); </w:t>
      </w:r>
    </w:p>
    <w:p w:rsidR="002B1069" w:rsidRPr="00E56E98" w:rsidRDefault="002B1069" w:rsidP="00274A43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задействовать систему оповещения людей о пожаре, приступить самому и привлечь других лиц к эвакуации </w:t>
      </w:r>
      <w:r w:rsidR="0025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</w:t>
      </w:r>
      <w:r w:rsidRPr="00E56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здания в безопасное место согласно плану эвакуации; </w:t>
      </w:r>
    </w:p>
    <w:p w:rsidR="002B1069" w:rsidRPr="00E56E98" w:rsidRDefault="002B1069" w:rsidP="00274A43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известить о пожаре руководителя учреждения или заменяющего его работника; </w:t>
      </w:r>
    </w:p>
    <w:p w:rsidR="002B1069" w:rsidRDefault="002B1069" w:rsidP="00274A43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встречу пожарных подразделений, принять меры по тушению пожара имеющимися в учреждении средствами пожаротушения. </w:t>
      </w:r>
    </w:p>
    <w:p w:rsidR="007864B1" w:rsidRDefault="007864B1" w:rsidP="00786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64B1" w:rsidRPr="000A4D56" w:rsidRDefault="007864B1" w:rsidP="007864B1">
      <w:pPr>
        <w:ind w:firstLine="709"/>
        <w:jc w:val="both"/>
        <w:rPr>
          <w:bCs/>
          <w:sz w:val="24"/>
          <w:szCs w:val="24"/>
        </w:rPr>
      </w:pPr>
    </w:p>
    <w:sectPr w:rsidR="007864B1" w:rsidRPr="000A4D56" w:rsidSect="00FC7FC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181D"/>
    <w:multiLevelType w:val="hybridMultilevel"/>
    <w:tmpl w:val="8938BC6E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B8C729F"/>
    <w:multiLevelType w:val="hybridMultilevel"/>
    <w:tmpl w:val="2C004E36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61390621"/>
    <w:multiLevelType w:val="hybridMultilevel"/>
    <w:tmpl w:val="A31602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EF489E"/>
    <w:multiLevelType w:val="hybridMultilevel"/>
    <w:tmpl w:val="EC56445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70664FB2"/>
    <w:multiLevelType w:val="hybridMultilevel"/>
    <w:tmpl w:val="2C4CB7E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CA81649"/>
    <w:multiLevelType w:val="hybridMultilevel"/>
    <w:tmpl w:val="36269B8E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202A4C"/>
    <w:rsid w:val="000400FC"/>
    <w:rsid w:val="000554CB"/>
    <w:rsid w:val="000A4D56"/>
    <w:rsid w:val="000C0796"/>
    <w:rsid w:val="00195A3F"/>
    <w:rsid w:val="00202A4C"/>
    <w:rsid w:val="00256DA9"/>
    <w:rsid w:val="00274A43"/>
    <w:rsid w:val="002A65C4"/>
    <w:rsid w:val="002B1069"/>
    <w:rsid w:val="002B4ADD"/>
    <w:rsid w:val="00327B1C"/>
    <w:rsid w:val="0048726A"/>
    <w:rsid w:val="005139BC"/>
    <w:rsid w:val="005155E7"/>
    <w:rsid w:val="005F6811"/>
    <w:rsid w:val="00607691"/>
    <w:rsid w:val="006C0FE7"/>
    <w:rsid w:val="007864B1"/>
    <w:rsid w:val="008E1D92"/>
    <w:rsid w:val="009675FF"/>
    <w:rsid w:val="00D52CFF"/>
    <w:rsid w:val="00DA1561"/>
    <w:rsid w:val="00DA1993"/>
    <w:rsid w:val="00E07F9E"/>
    <w:rsid w:val="00E56D01"/>
    <w:rsid w:val="00E56E98"/>
    <w:rsid w:val="00E8436D"/>
    <w:rsid w:val="00F16DAB"/>
    <w:rsid w:val="00FC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06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7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5F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A6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A65C4"/>
    <w:pPr>
      <w:ind w:left="720"/>
      <w:contextualSpacing/>
    </w:pPr>
  </w:style>
  <w:style w:type="paragraph" w:styleId="a8">
    <w:name w:val="No Spacing"/>
    <w:uiPriority w:val="1"/>
    <w:qFormat/>
    <w:rsid w:val="007864B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06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7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5F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A6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A65C4"/>
    <w:pPr>
      <w:ind w:left="720"/>
      <w:contextualSpacing/>
    </w:pPr>
  </w:style>
  <w:style w:type="paragraph" w:styleId="a8">
    <w:name w:val="No Spacing"/>
    <w:uiPriority w:val="1"/>
    <w:qFormat/>
    <w:rsid w:val="007864B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9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93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5159B-A0A5-420F-9632-E9F7A1340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(АК ГУ) Жупиков В.В</dc:creator>
  <cp:lastModifiedBy>ACT</cp:lastModifiedBy>
  <cp:revision>6</cp:revision>
  <cp:lastPrinted>2016-12-01T06:50:00Z</cp:lastPrinted>
  <dcterms:created xsi:type="dcterms:W3CDTF">2018-12-11T04:13:00Z</dcterms:created>
  <dcterms:modified xsi:type="dcterms:W3CDTF">2020-12-02T07:20:00Z</dcterms:modified>
</cp:coreProperties>
</file>