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0" w:rsidRDefault="00137250" w:rsidP="001372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37250" w:rsidRDefault="00137250" w:rsidP="001372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7250" w:rsidRDefault="00137250" w:rsidP="0013725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7250" w:rsidRPr="00CC48A8" w:rsidRDefault="00137250" w:rsidP="00137250">
      <w:pPr>
        <w:spacing w:after="0" w:line="240" w:lineRule="auto"/>
        <w:ind w:left="1416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35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Правила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благоустройства </w:t>
      </w:r>
      <w:r w:rsidRPr="00FA35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Бобровского сельсовета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Первомайского района Алтайского края </w:t>
      </w:r>
    </w:p>
    <w:p w:rsidR="00137250" w:rsidRDefault="00137250" w:rsidP="00137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37250" w:rsidRDefault="00137250" w:rsidP="00137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137250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                           </w:t>
      </w:r>
      <w:bookmarkStart w:id="0" w:name="_GoBack"/>
      <w:bookmarkEnd w:id="0"/>
      <w:r w:rsidRPr="00FA350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I. Общие правила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настоящих правилах применяются следующие термины с соответствующими определениями: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 </w:t>
      </w:r>
      <w:r w:rsidRPr="00FA35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благоустройство территории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комплекс мероприятий, направленных на обеспечение и улучшение санитарного и эстетического состояния территории поселения, обеспечение доступности сельской среды, повышение комфортности условий проживания для жителей поселения, поддержание единого архитектурного облика поселения;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FA35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уборка территории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эпидемиологического благополучия населения и охрану окружающей среды.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FA35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домовладелец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FA350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прилегающая территория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земельный участок или его часть, с газонами, малыми архитектурными формами и другими сооружениями.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Границы прилегающих территорий, если иное не установлено договорами аренды земельного участка, безвозмездного срочного пользования земельным участком, определяются:</w:t>
      </w:r>
    </w:p>
    <w:p w:rsidR="00137250" w:rsidRPr="00FA350B" w:rsidRDefault="00137250" w:rsidP="00137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улицах с двухсторонне застройкой по длине занимаемого участка, включая половину перекрестка, по ширине - до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оси 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проезжей части улицы;</w:t>
      </w:r>
    </w:p>
    <w:p w:rsidR="00137250" w:rsidRPr="00FA350B" w:rsidRDefault="00137250" w:rsidP="00137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улицах с односторонней застройкой по длине занимаемого участка, включая половину перекре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стка, по ширине – на всю ширину улицы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37250" w:rsidRPr="00FA350B" w:rsidRDefault="00137250" w:rsidP="00137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дороги, включая 10-ти метровую зеленую зону;</w:t>
      </w:r>
    </w:p>
    <w:p w:rsidR="00137250" w:rsidRPr="00FA350B" w:rsidRDefault="00137250" w:rsidP="00137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строительных площадках – территория не менее </w:t>
      </w:r>
      <w:smartTag w:uri="urn:schemas-microsoft-com:office:smarttags" w:element="metricconverter">
        <w:smartTagPr>
          <w:attr w:name="ProductID" w:val="15 метров"/>
        </w:smartTagPr>
        <w:r w:rsidRPr="00FA350B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15 метров</w:t>
        </w:r>
      </w:smartTag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ограждения стройки по всему периметру;</w:t>
      </w:r>
    </w:p>
    <w:p w:rsidR="00137250" w:rsidRPr="00FA350B" w:rsidRDefault="00137250" w:rsidP="001372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некапитальных объектов торговли, общественного питания и бытового обслужива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 населения – в радиусе не менее</w:t>
      </w:r>
      <w:r w:rsidRPr="00FA350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10-ти  метров от границ земельного участка, предоставленного для размещения объекта.</w:t>
      </w:r>
    </w:p>
    <w:p w:rsidR="00137250" w:rsidRPr="00FA350B" w:rsidRDefault="00137250" w:rsidP="0013725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1. Предприятия,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учреждения, прочие организации, коллективные и индивидуальные домовладельцы   обязаны обеспечивать своевременную и качественную очистку и уборку территории, принадлежащей им на праве собственности.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Организации, ответственные за обеспечение водоснабжения, производят очистку территории около водоразборных колонок от мусора и льда с их вывозом, обеспечивают содержание подходов к колонкам, а также устройство стоков воды.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если указанные данные в данном пункте сети являются бесхозными, уборку и очистку территорий осуществляет организация, с которой заключен договор об обеспечении сохранности и эксплуатации бесхозного имущества. 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Работы по уборке в течение дня  территорий  и тротуаров, прилегающих к магазинам, палаткам, киоскам, ларь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кам,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организуют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юридические и физические лица, являющиеся собственниками этих территорий,  если право собственности не установлено,  привлекаются на добровольной основе.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Содержа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ние и уборка скверов, парков,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насаждений на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территориях,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прилегающих к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предприятиям, учрежд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ениям, домовладениям,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производится силами и средствами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собственников этих территорий, включая органы местного самоуправления.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Предприятия, учреждения и организации об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язаны установить урны для твёрдых коммунальных отходов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производить их с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воевременную уборку на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улицах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площадях территорий, принадлежащих им на праве собственности.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 организациями, эксплуатирующими указанные сети и линейные объекты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A47066">
        <w:t xml:space="preserve"> </w:t>
      </w:r>
      <w:r w:rsidRPr="00A470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случае если указанные данные в данном пункте сети являются бесхозными, уборку и очистку территорий осуществляет организация, с которой заключен договор об обеспечении сохранности и эксплуатации бесхозного имущества.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Домовладения, не имеющие канализации, должны иметь утепленные выгребные ямы для совместного сбо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 КТО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непроницаемым дном, стенками и крышками с решетками, с ячейками не более 5 х 5 см, препятствующими попаданию крупных предметов в яму.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щается  вынос ТКО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уличные проезды.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8. Вывоз ТКО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жилых домов, предприятий торговли,  детских и лечебных заведений, предприятий и организаций культуры  производится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операторами по обращению с твёрдыми бытовыми отходами на специально оборудованные пункты приёма ТКО.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8.1. Вывоз ТКО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жилых домов, предприятий торговли,  детских и лечебных заведений, предприятий и организаций культуры  производится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обязательном заключении договоров операторами по обращению с твердыми бытовыми отходами на специально оборудованные пункты приема ТКО.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Вывоз строительного мусора производится силами организаций, осуществляющих ремонт, или по договорам со специализированными организациями на специальные пункты приема  строительных отходов.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Вывоз отходов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образовавшихся во время ремонта, осуществляется в отведённые для этого для этого места лицами, производившими этот ремонт, самостоятельно.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 складирование отходов, образовавшихся во время ремонта, в места временного хранения отходов.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A10D6">
        <w:rPr>
          <w:rFonts w:ascii="Times New Roman" w:hAnsi="Times New Roman" w:cs="Times New Roman"/>
          <w:sz w:val="24"/>
          <w:szCs w:val="24"/>
        </w:rPr>
        <w:t>идкие</w:t>
      </w:r>
      <w:r>
        <w:rPr>
          <w:rFonts w:ascii="Times New Roman" w:hAnsi="Times New Roman" w:cs="Times New Roman"/>
          <w:sz w:val="24"/>
          <w:szCs w:val="24"/>
        </w:rPr>
        <w:t xml:space="preserve"> бытовые отходы </w:t>
      </w:r>
      <w:r w:rsidRPr="00FA10D6">
        <w:rPr>
          <w:rFonts w:ascii="Times New Roman" w:hAnsi="Times New Roman" w:cs="Times New Roman"/>
          <w:sz w:val="24"/>
          <w:szCs w:val="24"/>
        </w:rPr>
        <w:t xml:space="preserve"> вывозятся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договорам или разовым заявкам организациями, имеющими специальный транспорт на специальные пункты сбора  жидких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бытовых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отходов.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12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Запрещается: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загрязнение земель строительными, промышленными или иными отходами производства;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складирование на улицах, тротуарах, у фасадов многоэтажных домов и прилегающих территориях  к земельным участкам частных домов дров, угля, сена, строительных материалов;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хранение автомобилей, лодок в неустановленных местах;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строительство без разрешения соответствующих организаций погребов, гаражей и других построек, кроме построек предусмотренных генеральным планом застройки;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засорение улиц, проездов, водопроводных и канализационных колодцев, дождеприемников, водоемов и их берегов, </w:t>
      </w:r>
      <w:proofErr w:type="gram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прилегающей</w:t>
      </w:r>
      <w:proofErr w:type="gram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домовладениям территорий бытовыми и иными отходами;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мойка автомобилей в неустановленных местах;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выгул домашних животных, птиц на улицах, скверах  и в других местах общего пользования;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сжигание листьев, веток,  бытового и строительного мусора в контейнерах для отходов, а также, на улицах, во дворах, в парках, скверах и иных территориях поселений.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13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Владельцам транспортных средств и сельскохозяйственной техники </w:t>
      </w:r>
      <w:proofErr w:type="gram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proofErr w:type="spell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технически неисправных и разукомплектованных) запрещается использовать территории общего пользования для их хранения и отстоя.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хранение и отстой транспортных средств и сельскохозяйственной техники допускается только на территории частных домовладений.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временная стоянка (не более 3-х дней) транспортных средств (за исключением сельскохозяйственной техники) допускается вблизи жилых домов и учреждений, расположенных на территории сельсовета, если при этом не создаются помехи для движения авто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т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ранспорта и пешеходов.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14. Органы местного самоуправления Бобровского сельсовета могут на добровольной основе привлекать граждан для выполнения работ по уборке, благоустройству и озеленению территории  сельсовета.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Уборка территорий поселений в весенне-летний период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2.1.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Уборка территорий поселений в весенне-летний период имеет целью ликвидацию загрязненности, запыленности и </w:t>
      </w:r>
      <w:proofErr w:type="spell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замусоренности</w:t>
      </w:r>
      <w:proofErr w:type="spell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дворовых, уличных территорий, частных </w:t>
      </w:r>
      <w:proofErr w:type="spell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подворьев</w:t>
      </w:r>
      <w:proofErr w:type="spell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других мест, создание чистоты и опрятности, а также проведение текущего ремонта фасадов зданий независимо от их принадлежности, ограждений, проезжей части  улиц, площадей.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2.2.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Весенне-летняя уборка устанавливается с 15 апреля по 16 октября, но в  зависимости от климатических условий период весенне-летней уборки может быть изменен.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О порядке содержания элементов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внешнего благоустройства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B10A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ремонта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B10AA4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одержания зданий и сооружений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Владельцы обязаны содержать малые архитектурные формы, производить их ремонт и окраску, </w:t>
      </w:r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также уничтожать надписи, рекламирующие продажу синтетических наркотических средств (курительные смеси, </w:t>
      </w:r>
      <w:proofErr w:type="spellStart"/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>спайсы</w:t>
      </w:r>
      <w:proofErr w:type="spellEnd"/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>миксы</w:t>
      </w:r>
      <w:proofErr w:type="spellEnd"/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</w:t>
      </w:r>
    </w:p>
    <w:p w:rsidR="00137250" w:rsidRPr="00522747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>Орган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изацию содержания </w:t>
      </w:r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внешнего благоустройства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также </w:t>
      </w:r>
      <w:r w:rsidRPr="00522747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осуществляет администрация сельсовета в пределах средств, предусмотренных на эти цели в бюджете сельсовета.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 и установка оград, заборов, газонных и тротуарных ограждений, киосков, палаток,</w:t>
      </w:r>
      <w:proofErr w:type="gram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ларьков, стендов для объявлений и других устройств допускается в порядке, установленном законодательством Российской Федерации, Алтайского края, нормативными правовыми актами органов местного самоуправления".</w:t>
      </w:r>
    </w:p>
    <w:p w:rsidR="00137250" w:rsidRPr="00AA3EE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>Эксплуатация зданий и сооружений и их ремонт производятся в соответствии с установленными Правилами и нормами технической эксплуатации.</w:t>
      </w:r>
    </w:p>
    <w:p w:rsidR="00137250" w:rsidRPr="00AA3EE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.3.</w:t>
      </w:r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и капитальный ремонт, окраска фасадов зданий и сооружений производятся  в зависимости от их технического состояния собственниками зданий и сооружений либо по соглашени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 с собственником иными лицами.</w:t>
      </w:r>
    </w:p>
    <w:p w:rsidR="00137250" w:rsidRPr="00AA3EE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>ладельцы ведомст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венных зданий, сооружений, а также администрация сельсовета,  осуществляют</w:t>
      </w:r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размещением и техническим содержанием вывесок и номерных знаков на зданиях.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.5</w:t>
      </w:r>
      <w:r w:rsidRPr="00AA3EE2">
        <w:rPr>
          <w:rFonts w:ascii="Times New Roman" w:eastAsia="Times New Roman" w:hAnsi="Times New Roman" w:cs="Times New Roman"/>
          <w:sz w:val="24"/>
          <w:szCs w:val="28"/>
          <w:lang w:eastAsia="ru-RU"/>
        </w:rPr>
        <w:t>. Запрещается загромождение и засорение дворовых территорий металлическим ломом, строительным и бытовым мусором и другими материалами.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.6. </w:t>
      </w:r>
      <w:r w:rsidRPr="003B4BE2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Расклейка газет, афиш, плакатов, различного рода объявлений и реклам разрешается только на специально установленных стендах и рекламных щитах.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182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.7.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Строительные площадки должны быть огорожены по периметру сплошным забором, соответствующим строительным нормам.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37250" w:rsidRPr="00A73DCF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Выезд технологического транспорта со строительной  площадки  на проезжую часть улицы разрешается только после его предварительной очистки от грязи и мойки, </w:t>
      </w:r>
      <w:proofErr w:type="gram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исключающих</w:t>
      </w:r>
      <w:proofErr w:type="gram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вынос грязи на улицу.</w:t>
      </w:r>
      <w:r w:rsidRPr="00366E4B">
        <w:t xml:space="preserve"> </w:t>
      </w:r>
    </w:p>
    <w:p w:rsidR="00137250" w:rsidRPr="00366E4B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4. 2.</w:t>
      </w:r>
      <w:r w:rsidRPr="00366E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66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Световые вывески, рекламы и витрины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7250" w:rsidRPr="002C13C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4.2.</w:t>
      </w:r>
      <w:r w:rsidRPr="00366E4B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366E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13C2">
        <w:rPr>
          <w:rFonts w:ascii="Times New Roman" w:hAnsi="Times New Roman" w:cs="Times New Roman"/>
        </w:rPr>
        <w:t xml:space="preserve">Предприятия, эксплуатирующие световые рекламы и вывески, должны поддерживать их в </w:t>
      </w:r>
      <w:r w:rsidRPr="002C13C2">
        <w:rPr>
          <w:rFonts w:ascii="Times New Roman" w:hAnsi="Times New Roman" w:cs="Times New Roman"/>
        </w:rPr>
        <w:lastRenderedPageBreak/>
        <w:t xml:space="preserve">исправном состоянии.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10A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одержание и охрана зеленых насаждений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5.1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Предприятия, организации, учреждения и граждане, в собственности или в арендном пользовании которых находятся земельные участки, обязаны обеспечить сохранность находящихся на этих участках зеленых насаждений. 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5.2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Производство всякого рода самовольных посадо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зеленых насаждений  на территории поселения запрещается, кроме территорий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принадлежащих гражданам и юридическим лицам на праве собственности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7250" w:rsidRPr="00292F2C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5.3</w:t>
      </w:r>
      <w:r w:rsidRPr="00292F2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Лицам,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казанным в пункте 5.1.  </w:t>
      </w:r>
      <w:r w:rsidRPr="00292F2C"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рекомендуется:</w:t>
      </w:r>
    </w:p>
    <w:p w:rsidR="00137250" w:rsidRPr="00292F2C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2F2C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37250" w:rsidRPr="00292F2C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</w:t>
      </w:r>
      <w:r w:rsidRPr="00292F2C">
        <w:rPr>
          <w:rFonts w:ascii="Times New Roman" w:eastAsia="Times New Roman" w:hAnsi="Times New Roman" w:cs="Times New Roman"/>
          <w:sz w:val="24"/>
          <w:szCs w:val="28"/>
          <w:lang w:eastAsia="ru-RU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5.5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. На площадях зеленых насаждений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запрещается: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ломать деревья и кустарники, сучья и ветви, снимать с них кору, срывать листья и цветы, сбивать и собирать плоды;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разбивать палатки и разводить костры;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ловить и уничтожать лесных животных и птиц, разорять птичьи гнезда;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засорять газоны, цветники, дорожки и водоемы мусором;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портить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скамейки, ограды, садовый инвентарь и оборудование;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добывать из деревьев сок, делать надрезы, надписи, приклеивать и прибивать к деревьям рекламы,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ездить на велосипедах, мотоциклах, лошадях, тракторах и автомашинах;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мыть транспортные средства;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стирать белье, а также купать животных в водоемах, расположенных на территории зеленых насаждений;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пасти скот (кроме специально отведенных мест);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этой цели;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производить строительные и ремонтные работы без ограждения насаждений щитами, гарантирующими защиту их от повреждений;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обнажать корни деревьев на расстоянии ближе 1,5 м от ствола и засыпать корни, шейки деревьев землей или строительным мусором;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насаждений;- устраивать свалки мусора, снега и льда, сбрасывать снег с крыши на участках, имеющих зеленые насаждения, без принятия мер, обеспечивающих сохранность деревьев и кустарников;- добывать растительную землю, песок, производить другие раскопки. При устройстве тротуаров и переходов необходимо оставлять вокруг деревьев свободную площадь не менее 0,5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выгуливать собак и других животных в парках и скверах;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производить посадку овощей на газонах, улицах и дворовых территориях общего пользования.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3D0C76">
        <w:rPr>
          <w:rFonts w:ascii="Times New Roman" w:eastAsia="Times New Roman" w:hAnsi="Times New Roman" w:cs="Times New Roman"/>
          <w:sz w:val="24"/>
          <w:szCs w:val="28"/>
          <w:lang w:eastAsia="ru-RU"/>
        </w:rPr>
        <w:t>.6.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</w:t>
      </w:r>
      <w:r w:rsidRPr="00D47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повреждение или самостоятельную вырубк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 зеленых насаждений, а также</w:t>
      </w:r>
      <w:r w:rsidRPr="00D47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неприятие мер охраны и халатное отношение к зеленым насаждениям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произрастающим на территории поселения, не являющейся частной собственностью граждан,</w:t>
      </w:r>
      <w:r w:rsidRPr="00D47B6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налагается штраф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5.7. На земельном участке, который находится   в частной собственности и не включён в состав озеленённой территории, признанной зелёным фондом,  собственник вправе по своему усмотрению пользоваться  и распоряжаться произрастающей на нём растительностью.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5.8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Снос крупномерных деревьев и кустарников, попадающих в зону застройки или прокладки подземных коммуникаций, установка высоковольтных линий и других сооружений на территории зеленых насаждений производятся только по письменному разрешению органа местного самоуправления.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5.9.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незаконную порубку или повреждение деревьев и кустарников с виновных взыскивается причиненный ущерб в соответствии с действующим законодательством.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C7C59">
        <w:rPr>
          <w:rFonts w:ascii="Times New Roman" w:hAnsi="Times New Roman" w:cs="Times New Roman"/>
          <w:sz w:val="24"/>
          <w:szCs w:val="24"/>
        </w:rPr>
        <w:t>VI</w:t>
      </w:r>
      <w:r w:rsidRPr="00EC7C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Порядок устройства и содержания ограждений, границ </w:t>
      </w:r>
      <w:proofErr w:type="gramStart"/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между</w:t>
      </w:r>
      <w:proofErr w:type="gramEnd"/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усадьбами, плодово-ягодных садовых культур </w:t>
      </w:r>
      <w:proofErr w:type="gramStart"/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>территориях</w:t>
      </w:r>
      <w:proofErr w:type="gramEnd"/>
      <w:r w:rsidRPr="009B3A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частных домовладений.</w:t>
      </w:r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pStyle w:val="formattext"/>
        <w:contextualSpacing/>
      </w:pPr>
      <w:r w:rsidRPr="00A7328E">
        <w:rPr>
          <w:szCs w:val="28"/>
        </w:rPr>
        <w:t>6.1.</w:t>
      </w:r>
      <w:r w:rsidRPr="00A7328E">
        <w:t xml:space="preserve"> </w:t>
      </w:r>
      <w:proofErr w:type="gramStart"/>
      <w:r w:rsidRPr="00A7328E">
        <w:t>Усадебный, одно-, двухквартирный дом должен отстоять, как правило, от красной линии улиц не менее чем на 5 м, от красной линии проездов - не менее чем на 3 м.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традициями.</w:t>
      </w:r>
      <w:r w:rsidRPr="00A7328E">
        <w:br/>
        <w:t>     6.2.</w:t>
      </w:r>
      <w:proofErr w:type="gramEnd"/>
      <w:r w:rsidRPr="00A7328E">
        <w:t xml:space="preserve"> </w:t>
      </w:r>
      <w:proofErr w:type="gramStart"/>
      <w:r w:rsidRPr="00A7328E">
        <w:t>В районах индивидуальной усадебной жилой застройки, а также садово-дачной застройки расстояние до границы соседнего приусадебного участка по санитарно-бытовым условиям должны быть не менее: от усадебного, одно-, двухквартирного и блокированного дома - 3 м; от постройки для содержания скота и птицы - 4 м; от других хозяйственных построек (бани, гаража и др.) - 1 м;</w:t>
      </w:r>
      <w:proofErr w:type="gramEnd"/>
      <w:r w:rsidRPr="00A7328E">
        <w:t xml:space="preserve"> от стволов высокоросл</w:t>
      </w:r>
      <w:r>
        <w:t xml:space="preserve">ых деревьев - 4 м; среднерослых – 2 </w:t>
      </w:r>
      <w:r w:rsidRPr="00A7328E">
        <w:t>м; от кустарника - 1 м.</w:t>
      </w:r>
      <w:r w:rsidRPr="00A7328E">
        <w:br/>
        <w:t>     6.3. 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участка, если красные линии не установлены, и не ближе 1 м до границы соседнего земельного участка.         </w:t>
      </w:r>
      <w:r w:rsidRPr="00A7328E">
        <w:br/>
      </w:r>
      <w:r>
        <w:t>     6.4. </w:t>
      </w:r>
      <w:r w:rsidRPr="00A7328E">
        <w:t>Канализационный выгреб разрешается располагать только в границах отведенного земельного участка, при этом расстояние до стен соседнего дома должно быть не менее 12 м. Санитарные надворные постройки (туалеты, мусоросборники) размещаются в глубине участка с соблюдением санитарных и противопожарных разрывов до границ участка и соседних строений.</w:t>
      </w:r>
    </w:p>
    <w:p w:rsidR="00137250" w:rsidRDefault="00137250" w:rsidP="00137250">
      <w:pPr>
        <w:pStyle w:val="formattext"/>
        <w:contextualSpacing/>
      </w:pPr>
      <w:r>
        <w:t>     6.5.</w:t>
      </w:r>
      <w:r w:rsidRPr="00A7328E">
        <w:t xml:space="preserve"> Размещение жилых и хозяйственных строений определяется схемой планировочной организации земельного участка. Противопожарные расстояния </w:t>
      </w:r>
      <w:proofErr w:type="gramStart"/>
      <w:r w:rsidRPr="00A7328E">
        <w:t>от</w:t>
      </w:r>
      <w:proofErr w:type="gramEnd"/>
      <w:r w:rsidRPr="00A7328E">
        <w:t xml:space="preserve"> </w:t>
      </w:r>
      <w:proofErr w:type="gramStart"/>
      <w:r w:rsidRPr="00A7328E">
        <w:t>одно</w:t>
      </w:r>
      <w:proofErr w:type="gramEnd"/>
      <w:r w:rsidRPr="00A7328E">
        <w:t>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4.13130.2013.</w:t>
      </w:r>
      <w:r w:rsidRPr="00D932FE">
        <w:t xml:space="preserve"> </w:t>
      </w:r>
      <w:r>
        <w:t>Допускается уменьшать до 6 м противопожарные расстояния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     </w:t>
      </w:r>
    </w:p>
    <w:p w:rsidR="00137250" w:rsidRDefault="00137250" w:rsidP="00137250">
      <w:pPr>
        <w:pStyle w:val="formattext"/>
        <w:contextualSpacing/>
      </w:pPr>
      <w:r>
        <w:t>6.6. По границе с соседним земельным участком ограждения должны быть проветриваемыми и высотой не более 2 м от уровня земли. По взаимному согласию смежных землепользователей допускается устройство сплошных ограждений. При общей толщине конструкции ограждения до 0,1 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    </w:t>
      </w:r>
    </w:p>
    <w:p w:rsidR="00137250" w:rsidRPr="00A7328E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Освещение территории муниципальных образований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7.1. Освещение территории муниципального образования осуществляется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энергоснабжающими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7.2.Строительство, эксплуатация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сельсовета.</w:t>
      </w: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.Содержание и эксплуатация дорог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E4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8.</w:t>
      </w:r>
      <w:r w:rsidRPr="002562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62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Дорожно-эксплуатационные службы, на балансе которых состоят территориальные дороги  и дороги поселений производят механизированную уборку, посыпку песком, текущий ремонт асфальтового покрытия  проезжей части улиц, площадей, а также других территорий, закрепленных за ними по соглашению с  органом  территориального местного самоуправления.</w:t>
      </w:r>
      <w:r w:rsidRPr="002562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268">
        <w:rPr>
          <w:rFonts w:ascii="Times New Roman" w:hAnsi="Times New Roman" w:cs="Times New Roman"/>
          <w:sz w:val="24"/>
          <w:szCs w:val="24"/>
        </w:rPr>
        <w:t>8.2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268">
        <w:rPr>
          <w:rFonts w:ascii="Times New Roman" w:hAnsi="Times New Roman" w:cs="Times New Roman"/>
          <w:sz w:val="24"/>
          <w:szCs w:val="24"/>
        </w:rPr>
        <w:t xml:space="preserve"> С целью сохранения дорожных покрытий на территории сельсовета </w:t>
      </w:r>
      <w:proofErr w:type="spellStart"/>
      <w:r w:rsidRPr="00256268">
        <w:rPr>
          <w:rFonts w:ascii="Times New Roman" w:hAnsi="Times New Roman" w:cs="Times New Roman"/>
          <w:sz w:val="24"/>
          <w:szCs w:val="24"/>
        </w:rPr>
        <w:t>запрешается</w:t>
      </w:r>
      <w:proofErr w:type="spellEnd"/>
      <w:r w:rsidRPr="00256268">
        <w:rPr>
          <w:rFonts w:ascii="Times New Roman" w:hAnsi="Times New Roman" w:cs="Times New Roman"/>
          <w:sz w:val="24"/>
          <w:szCs w:val="24"/>
        </w:rPr>
        <w:t>:</w:t>
      </w: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268">
        <w:rPr>
          <w:rFonts w:ascii="Times New Roman" w:hAnsi="Times New Roman" w:cs="Times New Roman"/>
          <w:sz w:val="24"/>
          <w:szCs w:val="24"/>
        </w:rPr>
        <w:t>Подвоз груза волоком</w:t>
      </w:r>
    </w:p>
    <w:p w:rsidR="00137250" w:rsidRPr="00256268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268">
        <w:rPr>
          <w:rFonts w:ascii="Times New Roman" w:hAnsi="Times New Roman" w:cs="Times New Roman"/>
          <w:sz w:val="24"/>
          <w:szCs w:val="24"/>
        </w:rPr>
        <w:t>Перегон по улицам населенных пункто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56268">
        <w:rPr>
          <w:rFonts w:ascii="Times New Roman" w:hAnsi="Times New Roman" w:cs="Times New Roman"/>
          <w:sz w:val="24"/>
          <w:szCs w:val="24"/>
        </w:rPr>
        <w:t>, имеющим твердое покрытие, машин на гусеничном ходу.</w:t>
      </w:r>
    </w:p>
    <w:p w:rsidR="00137250" w:rsidRPr="005C101A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6268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268">
        <w:rPr>
          <w:rFonts w:ascii="Times New Roman" w:hAnsi="Times New Roman" w:cs="Times New Roman"/>
          <w:sz w:val="24"/>
          <w:szCs w:val="24"/>
        </w:rPr>
        <w:t xml:space="preserve"> Ямочный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268">
        <w:rPr>
          <w:rFonts w:ascii="Times New Roman" w:hAnsi="Times New Roman" w:cs="Times New Roman"/>
          <w:sz w:val="24"/>
          <w:szCs w:val="24"/>
        </w:rPr>
        <w:t xml:space="preserve">(текущий) ремонт </w:t>
      </w:r>
      <w:proofErr w:type="spellStart"/>
      <w:r w:rsidRPr="00256268">
        <w:rPr>
          <w:rFonts w:ascii="Times New Roman" w:hAnsi="Times New Roman" w:cs="Times New Roman"/>
          <w:sz w:val="24"/>
          <w:szCs w:val="24"/>
        </w:rPr>
        <w:t>внутрипоселенческих</w:t>
      </w:r>
      <w:proofErr w:type="spellEnd"/>
      <w:r w:rsidRPr="00256268">
        <w:rPr>
          <w:rFonts w:ascii="Times New Roman" w:hAnsi="Times New Roman" w:cs="Times New Roman"/>
          <w:sz w:val="24"/>
          <w:szCs w:val="24"/>
        </w:rPr>
        <w:t xml:space="preserve"> дорог производи</w:t>
      </w:r>
      <w:r>
        <w:rPr>
          <w:rFonts w:ascii="Times New Roman" w:hAnsi="Times New Roman" w:cs="Times New Roman"/>
          <w:sz w:val="24"/>
          <w:szCs w:val="24"/>
        </w:rPr>
        <w:t xml:space="preserve">тся организациями </w:t>
      </w:r>
      <w:r w:rsidRPr="00256268">
        <w:rPr>
          <w:rFonts w:ascii="Times New Roman" w:hAnsi="Times New Roman" w:cs="Times New Roman"/>
          <w:sz w:val="24"/>
          <w:szCs w:val="24"/>
        </w:rPr>
        <w:t>на основании договоров с администрацией сельсовета.</w:t>
      </w:r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101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</w:t>
      </w:r>
      <w:r w:rsidRPr="005C101A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37250" w:rsidRPr="009B3A73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Х.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Порядок проведения земляных работ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строительству, ремонту, реконструкции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подземных коммуникаций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13C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9.1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Работы,  связанные с разрытием 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производятся  только при наличии письменного разрешения (ордера на проведение земляных работ), </w:t>
      </w:r>
      <w:r w:rsidRPr="002C13C2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выданного администрацией сельсовета за подписью главы муниципального образования.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7388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Основанием для выдачи ордера на земляные работы (приложение 1) является заявление по определенной форме (приложение 2);  в заявлении указывается следующая информация: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- для юридического лица; полное наименование, фамилия, имя и отчество руководителя, местонахождения, контактный телефон;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- для физического лица: фамилия, имя и отчество, место жительства, данные документа, удостоверяющего личность, контактный телефон;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- место проведения работ;</w:t>
      </w:r>
      <w:r w:rsidRPr="00E05AD4">
        <w:t xml:space="preserve"> </w:t>
      </w:r>
    </w:p>
    <w:p w:rsidR="00137250" w:rsidRPr="002C13C2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3C2">
        <w:rPr>
          <w:rFonts w:ascii="Times New Roman" w:hAnsi="Times New Roman" w:cs="Times New Roman"/>
        </w:rPr>
        <w:t>Срок рассмотрения заявления и согласованной  заявки не должны превышать 30 рабочих дней со дня её регистрации.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C13C2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proofErr w:type="gram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Аварийные работы могут начинаться владельцами сетей по телефонограмме или по уведомлению администрации муниципального образования руководствуясь при этом Планом взаимодействия районных служб Первомайского района при ликвидации аварийных ситуаций в газовом хозяйстве ОАО «Газпром Газораспределение Барнаул» </w:t>
      </w:r>
      <w:proofErr w:type="spell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Новоалтайский</w:t>
      </w:r>
      <w:proofErr w:type="spellEnd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участок управления эксплуатации, утвержденный главой администрации Первомайского района Рубцовым А.В. в 2012 году и согласованный с заинтересованными инженерными службами (Приложение 3)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аварийных случаях, требующих безотлагательных ремонтно-восстановительных работ в охранных зонах линий связи и линий радиофикации, производить такие работы без предварительного согласования с представителем предприятий, эксплуатирующих линии и связи радиофикации, или владельцами линий связи и линий радиофикации.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9.2. Разрешение на производство работ по строительству, реконструкции, ремонту коммуникаций выдается администрацией муниципального образования при предъявлении проекта проведения работ, согласованного с заинтересованными службами, отвечающими за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сохранность инженерных коммуникаций; схемы движения транспорта и пешеходов, согласованной с ГИБДД; условий производства работ;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  <w:r w:rsidRPr="00CD7F09">
        <w:t xml:space="preserve"> 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только по согласованию со специализированной организацией, обслуживающей дорожное покрытие, тротуары, газоны.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 производстве работ на магистральных улицах, а также в случаях, связанных с ограничением или закрытием движения транспорта на них, разрешение выдается только на основании распоряжения главы муниципального образования, основанием для отказа в выдаче ордера на производство земляных работ является отсутствие заявления, заполненного   по   определенн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ой   форме   и 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 выполнение</w:t>
      </w:r>
      <w:proofErr w:type="gramEnd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условий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пункта 9.2.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9.3 Прокладка напорных коммуникаций под проезжей частью магистральных улиц не допускается.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9.4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реконструкции действующих подземных коммуникаций необходимо предусматривать их вынос из под проезжей части магистральных улиц.</w:t>
      </w:r>
      <w:proofErr w:type="gramEnd"/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9.5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При необходимости прокладки подземных коммуникаций в стесненных условиях следует предусматривать сооружение переходных коллекторов.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Проектирование коллекторов следует осуществлять с учетом перспективы развития сетей.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9.6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Прокладка подземных коммуникаций под проезжей частью улиц, проездами, а так 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Не допускается применение кирпича в конструкциях, подземных коммуникациях, расположенных под проезжей частью.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9.7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В целях исключения возможного разрытия вновь построенных (реконструированных) улиц, скверов все организации, которые в предстоящем году должны осуществлять работы по строительству и реконструкции подземных сетей, обязаны в срок до 1 ноября предшествующего строительству года сообщить в администрацию сельсовета о намеченных работах со ссылкой на проект прокладки коммуникаций с указанием предполагаемых сроков производства работ.</w:t>
      </w:r>
      <w:proofErr w:type="gramEnd"/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Организациям, своевременно не выполнившим требования настоящего пункта Правил, разрешение на производство работ не выдается.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9.8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 строительстве коммуникаций с продолжительностью работ более 2 месяцев разрешение выдается на отдельные участки, но не более чем на 2 месяца.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Если в течение 5 дней со дня выдачи разрешения организация не приступила к работам, оно аннулируется и затраты, понесенные за выдачу разрешения, не возмещаются.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9.9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муниципального образования.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9.10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До начала производства работ по разрытию необходимо: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9.10.1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Установить дорожные знаки в соответствии с согласованной схемой;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9.10.2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proofErr w:type="gramEnd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–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обозначено красными сигнальными фонарями.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Ограждение должно быть сплошным и надежно предотвращать попадание посторонних на стройплощадку.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друга;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9.10.3. В случаях, когда производство работ связанно с закрытием, изменением маршрутов пассажирского транспорта, поместить соответствующие объявления в печати с указанием сроков работ;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9.10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.4. Оформить при необходимости в установленном порядке и осуществить снос или пересадку зеленых насаждении.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9.11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выполнением Правил.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9.12</w:t>
      </w: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 В разрешении устанавливаются сроки и услов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ия производства работ. В случае просрочки исполнения обязатель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ств пр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производстве работ взимается неустойка, размер которой определен при заключении контракта.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9.13. До начала земляных работ строительная организация вызывает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Особые условия подлежат неукоснительному соблюдению строительной организацией, производящей земляные работы.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9.14.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 указанных на </w:t>
      </w:r>
      <w:proofErr w:type="spellStart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топооснове</w:t>
      </w:r>
      <w:proofErr w:type="spellEnd"/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9.15.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Бордюр разбирается, складируется на месте производства работ для дальнейшей установки.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 производстве работ на улицах, застроенных территориях грунт немедленно вывозится.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При необходимости строительная организация обеспечивает планировку грунта на отвале.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>9.16. Траншеи под проезжей частью и тротуарами засыпаются песком и песчаным грунтом с послойным уплотнением и поливкой водой.</w:t>
      </w:r>
    </w:p>
    <w:p w:rsidR="00137250" w:rsidRPr="00FE6F94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E6F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Траншеи на газонах засыпаются местным грунтом с уплотнением, восстановлением плодородного слоя и посевом травы.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9.17. 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9.18. При производстве работ на неблагоустроенных территориях допускается складирование разработанного грунта с одной стороны траншеи с последующей засыпки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9.19. При засыпке траншеи некондиционным грунтом без необходимого уплотнения или иных нарушениях правил производства земляных работ должностные лица органов местного самоуправления, указанные в решении «О перечне должностных лиц органов самоуправления, уполномоченных составлять протоколы об административных правонарушениях», имеют право составлять протокол для привлечения виновных лиц к административной ответственности.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9.20. Датой окончания работ считается дата подписания контрольного талона уполномоченным представителем администрации сельсовета.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9.21. Провалы, просадки грунта или дорожного покрытия, появившиеся как над подземными коммуникациями, так и в других местах, где не проводились ремонтно-</w:t>
      </w: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восстановительные работы, но их результате появившиеся в течени</w:t>
      </w:r>
      <w:proofErr w:type="gramStart"/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proofErr w:type="gramEnd"/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 лет после проведения ремонтно-восстановительных работ, должны быть устранены организациями, получившими разрешение на производство работ, в течении суток.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555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Наледи, образовавшиеся из-за аварий на подземных коммуникациях, ликвидируются предприятиями-владельцами коммуникаций либо на основании договора специализированными предприятиями за счет владельцев коммуникаций.</w:t>
      </w:r>
    </w:p>
    <w:p w:rsidR="00137250" w:rsidRPr="0029084C" w:rsidRDefault="00137250" w:rsidP="00137250">
      <w:pPr>
        <w:rPr>
          <w:rFonts w:ascii="Times New Roman" w:hAnsi="Times New Roman" w:cs="Times New Roman"/>
          <w:i/>
          <w:iCs/>
          <w:szCs w:val="24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</w:t>
      </w:r>
      <w:r w:rsidRPr="0029084C">
        <w:rPr>
          <w:rFonts w:ascii="Times New Roman" w:hAnsi="Times New Roman" w:cs="Times New Roman"/>
          <w:lang w:eastAsia="ru-RU"/>
        </w:rPr>
        <w:t xml:space="preserve">9.22. </w:t>
      </w:r>
      <w:r>
        <w:rPr>
          <w:rFonts w:ascii="Times New Roman" w:hAnsi="Times New Roman" w:cs="Times New Roman"/>
          <w:lang w:eastAsia="ru-RU"/>
        </w:rPr>
        <w:t xml:space="preserve">   </w:t>
      </w:r>
      <w:r w:rsidRPr="0029084C">
        <w:rPr>
          <w:rFonts w:ascii="Times New Roman" w:hAnsi="Times New Roman" w:cs="Times New Roman"/>
          <w:lang w:eastAsia="ru-RU"/>
        </w:rPr>
        <w:t>Проведение работ при строительстве, ремонте, реконструкции коммуникаций по просроченным ордерам признается самовольным проведением земляных работ.</w:t>
      </w:r>
      <w:r w:rsidRPr="0029084C">
        <w:rPr>
          <w:rFonts w:ascii="Times New Roman" w:hAnsi="Times New Roman" w:cs="Times New Roman"/>
          <w:i/>
          <w:iCs/>
          <w:szCs w:val="24"/>
          <w:lang w:eastAsia="ru-RU"/>
        </w:rPr>
        <w:t xml:space="preserve"> </w:t>
      </w:r>
    </w:p>
    <w:p w:rsidR="00137250" w:rsidRDefault="00137250" w:rsidP="0013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разрешения на строител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 не требуется в случае:</w:t>
      </w:r>
    </w:p>
    <w:p w:rsidR="00137250" w:rsidRDefault="00137250" w:rsidP="0013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для ведения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оводства, дачного хозяйства;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реконструкции объектов, у которых отсутствуют прочная связь с землей и заглубленный фундамент; </w:t>
      </w:r>
      <w:proofErr w:type="gramStart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объекты должны быть легковозводимыми, из сборно-разборных конструкций, для которых возможны неоднократный монтаж, перемещение на другое место с последующей установкой при сохранении эксплуатационных качеств и проектных характеристик конструктивных элементов без потери технических свойств и технологических функций, за исключением строительства и (или) реконструкции антенно-мачтовых сооружений связи;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-  с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на земельном участке строений и сооружений вспомогательного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остроительным регламентом;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ремонта объектов капитального строительства;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троительства объектов инженерной инфраструктуры в границах земельного участка, предоставленного для строительства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капитального строительства;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возведения кабельных, воздушных и кабельно-воздушных линий электропередачи, а также электроустановок напряжением до 20 киловольт включительно в соответствии с инвестиционными программами развития сетей энергоснабжения и (или) договорами технологического присоединения;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(или) реконструкции вдоль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трассовых проездов и подъездов к автодорогам, а также переходно-скоростных полос и разделительных островков на съездах, выездах, пересечениях, примыканиях, остановках общественного транспорта, площадок (карманов) для остановки и стоянки транспорта, организации пунктов весового контроля по согласованию с собственником и (или) владельцем автодорог;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(или) реконструкции антенно-мачтовых сооружений связи высотой до 40 метров включительно на земельных участках, находящихся в государственной или муниципальной собственности;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отдельно стоящих ветроэнергетических установок и солнечных батарей мощностью до 75 киловатт и высотой до 30 метров включительно;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строительства, реконструкции буровых скважин, предусмотренных подготовленным, согласованным и утвержденным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(или) реконструкции линейно-кабельных сооружений связи и кабельных линий электросвязи</w:t>
      </w:r>
      <w:proofErr w:type="gramStart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;(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реконструкции линейных объектов: линий электропередачи, связи, газопроводов, водопроводов, трубопроводов тепловых сетей, сетей канализации, не требующих увеличения размеров земельных участков, на которых расположены такие объекты;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или реконструкции газопроводов давлением до 0,6 </w:t>
      </w:r>
      <w:proofErr w:type="spellStart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мегапаскаля</w:t>
      </w:r>
      <w:proofErr w:type="spellEnd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а также их наземных и подземных частей и сооружений, технологически необходимых для их использования;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(или) реконструкции водопроводов внутренним диаметром 300 миллиметров включительно при выполнении работ по подключению объектов капитального строительства до мест присо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единения к магистральной трассе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(или) реконструкции сетей водоотведения (канализации) внутренним диаметром до 300 миллиметров включительно, за исключением магистральных сетей, в том числе при выполнении работ по подключению объектов капитального строительства к централизованной системе водоотведения (канализации);</w:t>
      </w:r>
      <w:proofErr w:type="gramEnd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</w:t>
      </w:r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и (или) реконструкции тепловых сетей всех видов, транспортирующих водяной пар с рабочим давлением до 0,07 </w:t>
      </w:r>
      <w:proofErr w:type="spellStart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мегапаскаля</w:t>
      </w:r>
      <w:proofErr w:type="spellEnd"/>
      <w:r w:rsidRPr="0085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 или горячую воду с температурой до 115 градусов Цельсия включительно от объектов капитального строительства до мест присоединения к магистральной трассе.</w:t>
      </w:r>
    </w:p>
    <w:p w:rsidR="00137250" w:rsidRPr="00255505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X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Особые требования к доступности сельсовета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10.1. При проектировании объектов благоустройства жилой среды, улиц,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10.2. Проектирование, строительство, установка технических средств и оборудования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способствующих передвижению пожилых лиц и инвалидов, рекомендуется осуществлять при новом строительстве заказчиком в соответствии с утверждённой проектной документацией.</w:t>
      </w:r>
      <w:r w:rsidRPr="007953F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953F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7953F1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C48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CC48A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Праздничное оформление территории Бобровского сельсовета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11.1. Праздничное оформление территории сельсовета выполняется по решению администрации сельсовета на период проведения государственных и сельских праздников, мероприятий, связанных со знаменательной датой.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Оформление зданий, сооружений осуществляется их владельцами в рамках концепции праздничного оформления территории сельсовета.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11.2. Праздничное оформление включает: вывеску национальных флагов, лозунгов, гирлянд, установку декоративных элементов, а также устройство праздничной иллюминации.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11.3. Концепция праздничного оформления определяется программой мероприятия и схемой размещения объектов и элементов праздничного оформления.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11.4. При изготовлении и установке элементов запрещается снимать, повреждать и ухудшать видимость технических средств регулирования дорожного движения.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 Финансирование мероприятий 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12.1. </w:t>
      </w:r>
      <w:r w:rsidRPr="00C70070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Финансирование мероприятий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предусмотренных в правилах благоустройства муниципального образования Бобровский сельсовет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организация благоустройства и озеленения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уборка территории в весенне-летний, осенне-зимний периоды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 освещение территории муниципального образования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проведение работ при строительстве, ремонте, реконструкции коммуникаций -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праздничное оформление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Является расходным обязательством муниципального образования Бобровский сельсовет, осуществляется за счёт собственных доходов бюджета поселения в пределах средств на соответствующий финансовый год.</w:t>
      </w: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proofErr w:type="gramStart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Правил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51E2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.1. Администрация сельсовета осуществляет контроль в пределах своей компетенции за соблюдением физическими и юридическими  лицами Правил.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51E2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случае выявления фактов нарушений настоящих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авил уполномоченные лица: выносят  предписание</w:t>
      </w:r>
      <w:r w:rsidRPr="00A9494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странению выявленного нарушения; составляют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протокол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административном нарушении; обращаются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суд с заявлением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(исковым заявлением)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незаконными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действий (бездействий) лиц, нарушающих Правила, о возмещении ущерба.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E51E21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.3. 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неисполнение настоящих Правил, виновные несут ответственность 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2C2290">
        <w:rPr>
          <w:rFonts w:ascii="Times New Roman" w:eastAsia="Times New Roman" w:hAnsi="Times New Roman" w:cs="Times New Roman"/>
          <w:sz w:val="24"/>
          <w:szCs w:val="28"/>
          <w:lang w:eastAsia="ru-RU"/>
        </w:rPr>
        <w:t>оответствии с действующим законодательством.</w:t>
      </w: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Pr="002C2290" w:rsidRDefault="00137250" w:rsidP="001372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37250" w:rsidRDefault="00137250" w:rsidP="00137250"/>
    <w:p w:rsidR="00137250" w:rsidRDefault="00137250" w:rsidP="00137250"/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24CC"/>
    <w:multiLevelType w:val="hybridMultilevel"/>
    <w:tmpl w:val="C796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50"/>
    <w:rsid w:val="00137250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5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5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5242</Words>
  <Characters>29884</Characters>
  <Application>Microsoft Office Word</Application>
  <DocSecurity>0</DocSecurity>
  <Lines>249</Lines>
  <Paragraphs>70</Paragraphs>
  <ScaleCrop>false</ScaleCrop>
  <Company/>
  <LinksUpToDate>false</LinksUpToDate>
  <CharactersWithSpaces>35056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2017-04-24T03:14:00Z</dcterms:created>
  <dcterms:modified xsi:type="dcterms:W3CDTF">2017-04-24T03:15:00Z</dcterms:modified>
</cp:coreProperties>
</file>